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0A7D93" w:rsidRPr="000A7D93" w:rsidRDefault="000A7D93" w:rsidP="000A7D93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9969A"/>
          <w:kern w:val="36"/>
          <w:sz w:val="24"/>
          <w:szCs w:val="24"/>
        </w:rPr>
      </w:pPr>
      <w:r w:rsidRPr="000A7D93">
        <w:rPr>
          <w:rFonts w:ascii="Verdana" w:eastAsia="Times New Roman" w:hAnsi="Verdana" w:cs="Times New Roman"/>
          <w:b/>
          <w:bCs/>
          <w:color w:val="09969A"/>
          <w:kern w:val="36"/>
          <w:sz w:val="24"/>
          <w:szCs w:val="24"/>
        </w:rPr>
        <w:t>РИМП "Школьные музейные экспозиции в организации УВР"</w:t>
      </w:r>
    </w:p>
    <w:p w:rsidR="000A7D93" w:rsidRPr="000A7D93" w:rsidRDefault="000A7D93" w:rsidP="000A7D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D93">
        <w:rPr>
          <w:rFonts w:ascii="Times New Roman" w:eastAsia="Times New Roman" w:hAnsi="Times New Roman" w:cs="Times New Roman"/>
          <w:color w:val="000000"/>
          <w:sz w:val="24"/>
          <w:szCs w:val="24"/>
        </w:rPr>
        <w:t>27 ноября в гимназии в рамках районной инновационной площадки " Школьные музейные экспозиции в организации учебно-воспитательной работы" состоялся семинар " Музейная экспозиция в образовательном учреждении" для руководителей школьных музеев. В семинаре приняли участие руководители  музеев из МБОУ УСОШ №1 им. А.С.Попова, МБОУ УСОШ №2 им. Сергея Ступакова, МБОУ УГ №3 им. О.Г.Макарова, МБОУ Молдинская СОШ, директор краеведческого музея г.Удомля А.Е.Краснополин.</w:t>
      </w:r>
    </w:p>
    <w:p w:rsidR="000A7D93" w:rsidRPr="000A7D93" w:rsidRDefault="000A7D93" w:rsidP="000A7D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D93">
        <w:rPr>
          <w:rFonts w:ascii="Times New Roman" w:eastAsia="Times New Roman" w:hAnsi="Times New Roman" w:cs="Times New Roman"/>
          <w:color w:val="000000"/>
          <w:sz w:val="24"/>
          <w:szCs w:val="24"/>
        </w:rPr>
        <w:t>На семинаре опытом работы по  организации деятельности школьного музея поделились учителя гимназии:</w:t>
      </w:r>
    </w:p>
    <w:p w:rsidR="000A7D93" w:rsidRPr="000A7D93" w:rsidRDefault="000A7D93" w:rsidP="000A7D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D93">
        <w:rPr>
          <w:rFonts w:ascii="Times New Roman" w:eastAsia="Times New Roman" w:hAnsi="Times New Roman" w:cs="Times New Roman"/>
          <w:color w:val="000000"/>
          <w:sz w:val="24"/>
          <w:szCs w:val="24"/>
        </w:rPr>
        <w:t>- О.И.Юрлова с программой " Специфика организации работы школьного музея в образовательном пространстве";</w:t>
      </w:r>
    </w:p>
    <w:p w:rsidR="000A7D93" w:rsidRPr="000A7D93" w:rsidRDefault="000A7D93" w:rsidP="000A7D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D93">
        <w:rPr>
          <w:rFonts w:ascii="Times New Roman" w:eastAsia="Times New Roman" w:hAnsi="Times New Roman" w:cs="Times New Roman"/>
          <w:color w:val="000000"/>
          <w:sz w:val="24"/>
          <w:szCs w:val="24"/>
        </w:rPr>
        <w:t>- Т.А.Зиновьева с программой " Значение школьной  историко-краеведческой эк</w:t>
      </w:r>
      <w:r w:rsidR="008D08E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A7D93">
        <w:rPr>
          <w:rFonts w:ascii="Times New Roman" w:eastAsia="Times New Roman" w:hAnsi="Times New Roman" w:cs="Times New Roman"/>
          <w:color w:val="000000"/>
          <w:sz w:val="24"/>
          <w:szCs w:val="24"/>
        </w:rPr>
        <w:t>позиции в изучении краеведения и географии. Экскурсия по историко-краеведческой экспозиции МБОУ  УГ №3 им.О.Г.Макарова;</w:t>
      </w:r>
    </w:p>
    <w:p w:rsidR="000A7D93" w:rsidRPr="000A7D93" w:rsidRDefault="000A7D93" w:rsidP="000A7D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D93">
        <w:rPr>
          <w:rFonts w:ascii="Times New Roman" w:eastAsia="Times New Roman" w:hAnsi="Times New Roman" w:cs="Times New Roman"/>
          <w:color w:val="000000"/>
          <w:sz w:val="24"/>
          <w:szCs w:val="24"/>
        </w:rPr>
        <w:t>- И.А.Пукалова с программами "Обзор-представление "Школьные музеи Удомельского района" и  обменом опытом " Инновационные приемы, формы и технологии в деятельности  музея образовательного учреждения. Ориентиры деятельности школьных музеев в рамках подготовки к 70-летию Победы";</w:t>
      </w:r>
    </w:p>
    <w:p w:rsidR="000A7D93" w:rsidRPr="000A7D93" w:rsidRDefault="000A7D93" w:rsidP="000A7D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D93">
        <w:rPr>
          <w:rFonts w:ascii="Times New Roman" w:eastAsia="Times New Roman" w:hAnsi="Times New Roman" w:cs="Times New Roman"/>
          <w:color w:val="000000"/>
          <w:sz w:val="24"/>
          <w:szCs w:val="24"/>
        </w:rPr>
        <w:t>- А.Е.Краснополин с программой "Основные правила  музееведения. Музейная документация. Как создать (обновить) школьную экспозицию боевой славы, посвященную Победе в ВОВ.</w:t>
      </w:r>
    </w:p>
    <w:p w:rsidR="000A7D93" w:rsidRDefault="000A7D93" w:rsidP="000A7D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</w:p>
    <w:p w:rsidR="000A7D93" w:rsidRPr="000A7D93" w:rsidRDefault="000A7D93" w:rsidP="000A7D9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</w:rPr>
      </w:pPr>
      <w:r>
        <w:rPr>
          <w:rFonts w:ascii="Verdana" w:eastAsia="Times New Roman" w:hAnsi="Verdana" w:cs="Times New Roman"/>
          <w:noProof/>
          <w:color w:val="005D68"/>
          <w:sz w:val="13"/>
          <w:szCs w:val="13"/>
        </w:rPr>
        <w:drawing>
          <wp:inline distT="0" distB="0" distL="0" distR="0">
            <wp:extent cx="3131404" cy="2083255"/>
            <wp:effectExtent l="19050" t="0" r="0" b="0"/>
            <wp:docPr id="7" name="Рисунок 3" descr="http://ydgimnaziya-3.ucoz.ru/_si/0/s74973801.jpg">
              <a:hlinkClick xmlns:a="http://schemas.openxmlformats.org/drawingml/2006/main" r:id="rId6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ydgimnaziya-3.ucoz.ru/_si/0/s74973801.jpg">
                      <a:hlinkClick r:id="rId6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424" cy="2085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7D93">
        <w:rPr>
          <w:rFonts w:ascii="Verdana" w:eastAsia="Times New Roman" w:hAnsi="Verdana" w:cs="Times New Roman"/>
          <w:color w:val="000000"/>
          <w:sz w:val="13"/>
        </w:rPr>
        <w:t> </w:t>
      </w:r>
      <w:r w:rsidRPr="000A7D93">
        <w:rPr>
          <w:rFonts w:ascii="Verdana" w:eastAsia="Times New Roman" w:hAnsi="Verdana" w:cs="Times New Roman"/>
          <w:color w:val="000000"/>
          <w:sz w:val="13"/>
          <w:szCs w:val="13"/>
        </w:rPr>
        <w:t> </w:t>
      </w:r>
      <w:r>
        <w:rPr>
          <w:rFonts w:ascii="Verdana" w:eastAsia="Times New Roman" w:hAnsi="Verdana" w:cs="Times New Roman"/>
          <w:noProof/>
          <w:color w:val="005D68"/>
          <w:sz w:val="13"/>
          <w:szCs w:val="13"/>
        </w:rPr>
        <w:drawing>
          <wp:inline distT="0" distB="0" distL="0" distR="0">
            <wp:extent cx="3135036" cy="2085671"/>
            <wp:effectExtent l="19050" t="0" r="8214" b="0"/>
            <wp:docPr id="6" name="Рисунок 4" descr="http://ydgimnaziya-3.ucoz.ru/_si/0/s64796743.jpg">
              <a:hlinkClick xmlns:a="http://schemas.openxmlformats.org/drawingml/2006/main" r:id="rId8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ydgimnaziya-3.ucoz.ru/_si/0/s64796743.jpg">
                      <a:hlinkClick r:id="rId8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621" cy="2089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C93" w:rsidRPr="007C5675" w:rsidRDefault="00973C93" w:rsidP="00647D30">
      <w:pPr>
        <w:pStyle w:val="a5"/>
        <w:shd w:val="clear" w:color="auto" w:fill="FFFFFF" w:themeFill="background1"/>
        <w:spacing w:before="0" w:beforeAutospacing="0" w:after="0" w:afterAutospacing="0"/>
        <w:jc w:val="right"/>
        <w:textAlignment w:val="baseline"/>
      </w:pPr>
    </w:p>
    <w:sectPr w:rsidR="00973C93" w:rsidRPr="007C5675" w:rsidSect="007C5675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3C93" w:rsidRDefault="00973C93" w:rsidP="00032138">
      <w:pPr>
        <w:spacing w:after="0" w:line="240" w:lineRule="auto"/>
      </w:pPr>
      <w:r>
        <w:separator/>
      </w:r>
    </w:p>
  </w:endnote>
  <w:endnote w:type="continuationSeparator" w:id="1">
    <w:p w:rsidR="00973C93" w:rsidRDefault="00973C93" w:rsidP="00032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3C93" w:rsidRDefault="00973C93" w:rsidP="00032138">
      <w:pPr>
        <w:spacing w:after="0" w:line="240" w:lineRule="auto"/>
      </w:pPr>
      <w:r>
        <w:separator/>
      </w:r>
    </w:p>
  </w:footnote>
  <w:footnote w:type="continuationSeparator" w:id="1">
    <w:p w:rsidR="00973C93" w:rsidRDefault="00973C93" w:rsidP="000321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C5675"/>
    <w:rsid w:val="00032138"/>
    <w:rsid w:val="000A7D93"/>
    <w:rsid w:val="00647D30"/>
    <w:rsid w:val="007C5675"/>
    <w:rsid w:val="008D08E0"/>
    <w:rsid w:val="00973C93"/>
    <w:rsid w:val="00C36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7D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5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67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36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032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32138"/>
  </w:style>
  <w:style w:type="paragraph" w:styleId="a8">
    <w:name w:val="footer"/>
    <w:basedOn w:val="a"/>
    <w:link w:val="a9"/>
    <w:uiPriority w:val="99"/>
    <w:semiHidden/>
    <w:unhideWhenUsed/>
    <w:rsid w:val="00032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32138"/>
  </w:style>
  <w:style w:type="character" w:customStyle="1" w:styleId="10">
    <w:name w:val="Заголовок 1 Знак"/>
    <w:basedOn w:val="a0"/>
    <w:link w:val="1"/>
    <w:uiPriority w:val="9"/>
    <w:rsid w:val="000A7D9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0A7D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8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47404">
          <w:marLeft w:val="0"/>
          <w:marRight w:val="0"/>
          <w:marTop w:val="0"/>
          <w:marBottom w:val="2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2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dgimnaziya-3.ucoz.ru/_si/0/64796743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ydgimnaziya-3.ucoz.ru/_si/0/74973801.jp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4</cp:revision>
  <dcterms:created xsi:type="dcterms:W3CDTF">2015-02-09T12:49:00Z</dcterms:created>
  <dcterms:modified xsi:type="dcterms:W3CDTF">2015-02-09T12:50:00Z</dcterms:modified>
</cp:coreProperties>
</file>