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6A2486" w:rsidRPr="006A2486" w:rsidRDefault="006A2486" w:rsidP="006A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6A2486" w:rsidRPr="006A2486" w:rsidRDefault="006A2486" w:rsidP="006A2486">
      <w:pPr>
        <w:jc w:val="right"/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    Директор МОУ УГ №3 имени О.Г.Макарова_______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В.Д.Сидорюк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Положение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контроле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A2486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6A2486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Проблема качества образования в начале 21 века встаёт со всей остротой в условиях социально- экономических перемен и модернизации системы образования. Отношение к качеству как к важнейшему фактору повышения уровня жизни, как к национальной идее, как к одной из фундаментальных категорий, определяющих успешное развитие человека и общества, требует новых целевых установок, кардинального пересмотра традиционных взглядов и представлений о качестве образования и путях его обеспечения. Первостепенной задачей современной школы является достижение нового, современного качества образования. В педагогическом плане качество образования – это ориентация образования не только на усвоение </w:t>
      </w:r>
      <w:proofErr w:type="gramStart"/>
      <w:r w:rsidRPr="006A24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2486">
        <w:rPr>
          <w:rFonts w:ascii="Times New Roman" w:hAnsi="Times New Roman" w:cs="Times New Roman"/>
          <w:sz w:val="28"/>
          <w:szCs w:val="28"/>
        </w:rPr>
        <w:t xml:space="preserve"> определённой суммы знаний, сколько развитие личности. Образовательное учреждение призвано формировать новую систему универсальных знаний, умений, навыков, а также опыт самостоятельной деятельности и личной ответственности обучающихся, то есть современные ключевые компетенции, сто и определяет современное содержание образования.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Качество школьного  образования – это уровень достижения   образовательных задач, включая: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учебные результаты,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социализацию выпускников, включая овладения навыками ориентации и функционирования в современном обществе,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развитие гражданского самосознания, соблюдение нормативных требований к условиям обучения,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освоение государственного стандарта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соответствие ожиданиям потребителя.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мониторинге качества образования устанавливает единые требования при реализации региональной системы оценки качества образования на территории Воронежской области  и распространяется на данное образовательное учреждение, имеющее государственную аккредитацию, реализующего образовательные программы в соответствии с государственным образовательным стандартом.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2.Целью создания  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мониторинга является: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сбор объективной информации, отражающей состояние образования в учебном заведении,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отслеживание динамики качества образовательных слуг.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Тематика  мониторинга соответствует: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Концепции модернизации российского образования на период до 2010 года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Приоритетным направлениям развития образования РФ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Национальным проектам в сфере образования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Федеральной целевой программе развития образования РФ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Областной программе «Развитие системы образования Тверской области»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Необходимыми условиями проведения мониторинга являются: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наличие необходимого ресурсного  обеспечения;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определение процедур сбора информации;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наличие обученных специалистов;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разработанная нормативная база;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распространение опыта.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3. Задачи  мониторинга: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Оценка качества образования на различных ступенях обучения в рамках мониторинговых исследований качества образования.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Информационное обеспечение процедур аккредитации и лицензирования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Информирование  учащихся, родителей и общественности о качестве образования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определение и апробирование системы показателей и индикаторов для управления качеством образования на   уровне ОУ;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анализ содержания и уровня образования в  ОУ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внедрение в педагогическую практику методов объективной оценки учебных достижений;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участие в реализации научно-исследовательских программ по проблемам оценки качества образования;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организация, сбор, хранение, обработка и распространение информации о динамике качества  образования;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непрерывное наблюдение за состоянием образовательного процесса и получение оперативной информации о нем;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оценивание эффективности и полноты реализации методического обеспечения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об¬разовательного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4. Организационно-технологическая схема функционирования системы мониторинга, статистики и оценки качества образования.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Субъектом принятия управленческого решения в школе является администрация учебного заведения.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Внешняя информационная среда школы состоит из представителей местного сообщества, учащихся и родителей, проявляющих устойчивый интерес к проблемам образования.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5. Организационное обеспечение выполнения  мониторинга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Процессы аттестации педагогических кадров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lastRenderedPageBreak/>
        <w:t>Результаты ЕГЭ за курс средней школы.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Результаты новой формы аттестации учащихся.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Результаты тестирования учащихся за курс начальной ступени и 5-8 классов основной школы.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Мониторинг состояния воспитательной работы в  школе.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6. Структура комплекса индикаторов и показателей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6.1. Проведенный анализ современных подходов к понятию качества образования его оценке позволил сформировать следующую структуру показателей качества образования для целей управления: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характеристики качества образовательных результатов;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характеристики ресурсов и условий обучения;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характеристика эффективности воспитательного процесса;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соответствие показателей качества социальному заказу общества.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6.1.1. Блок характеристик качества образовательных результатов включает: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оценку уровня учебных достижений учащихся;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оценку уровня социализации выпускников;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</w:t>
      </w:r>
      <w:r w:rsidRPr="006A2486">
        <w:rPr>
          <w:rFonts w:ascii="Times New Roman" w:hAnsi="Times New Roman" w:cs="Times New Roman"/>
          <w:sz w:val="28"/>
          <w:szCs w:val="28"/>
        </w:rPr>
        <w:tab/>
        <w:t>оценку соответствия нормативным требованиям и запросу потребителя;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Разрабатываемая система показателей предназначена для целей управления, поэтому выделен блок показателей, связанных с ресурсами, поскольку управление качеством возможно только через прямое воздействие на ресурсы.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6.1.2. Блок показателей, характеризующих эффективность воспитательного процесса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       6.1.3. Блок показателей, характеризующих уровень соответствия качества образования социальному заказу общества.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6.2. Организация сбора данных для расчета показателей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  На результативность деятельности по этим показателям оказывают влияние следующие основные факторы: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 - качество преподавания и уровень профессионального развития учителя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образование учителей (% В/О, % </w:t>
      </w:r>
      <w:proofErr w:type="gramStart"/>
      <w:r w:rsidRPr="006A2486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A2486">
        <w:rPr>
          <w:rFonts w:ascii="Times New Roman" w:hAnsi="Times New Roman" w:cs="Times New Roman"/>
          <w:sz w:val="28"/>
          <w:szCs w:val="28"/>
        </w:rPr>
        <w:t xml:space="preserve">/спец.);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квалификация кадров (доля педагогов с  ВКК и 1KK к общему числу работающих учителей);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обеспеченность кадрами (%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>. вакансий и интенсивность труда учителей);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компьютерная грамотность (%  от всего количества учителей);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% учителей, работающих в инновационном режиме (новые УМК, современные педагогические технологии, участие в экспериментах) (В начале и в конце учебного года);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состояние психолого-педагогической подготовки (методика психолого-педагогического анализа деятельности учителя, методика «Эмоциональная направленность личности педагога»);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удовлетворённость качеством образования (результаты анкетирования учителей, учащихся, родителей).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>, обучаемости и творческих успехов учащихся (образовательные результаты)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работ (русский язык, математика на входе и выходе ежегодно);</w:t>
      </w:r>
      <w:bookmarkStart w:id="0" w:name="_GoBack"/>
      <w:bookmarkEnd w:id="0"/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результаты ЕГЭ (ГИА)</w:t>
      </w:r>
      <w:proofErr w:type="gramStart"/>
      <w:r w:rsidRPr="006A2486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6A2486">
        <w:rPr>
          <w:rFonts w:ascii="Times New Roman" w:hAnsi="Times New Roman" w:cs="Times New Roman"/>
          <w:sz w:val="28"/>
          <w:szCs w:val="28"/>
        </w:rPr>
        <w:t xml:space="preserve">КЗ (4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>.)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результаты районных и областных олимпиад (количество участников (победителей) олимпиад к общему числу учащихся);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количество учащихся, имеющих особые достижения к общему числу учащихся (медалисты и т.д.);  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средний балл по предметам.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- уровень воспитанности школьников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состояние воспитывающей деятельности в школе;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состояние воспитания в семье;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воспитывающее воздействие средств массовой информации;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воспитывающее воздействие неформальной среды общения.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lastRenderedPageBreak/>
        <w:t xml:space="preserve">- эффективность </w:t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уровень физической подготовки и воспитания;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состояние лечебно-оздоровительной работы в школе;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A2486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6A2486">
        <w:rPr>
          <w:rFonts w:ascii="Times New Roman" w:hAnsi="Times New Roman" w:cs="Times New Roman"/>
          <w:sz w:val="28"/>
          <w:szCs w:val="28"/>
        </w:rPr>
        <w:t xml:space="preserve"> кривая расписания;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gramStart"/>
      <w:r w:rsidRPr="006A248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A2486">
        <w:rPr>
          <w:rFonts w:ascii="Times New Roman" w:hAnsi="Times New Roman" w:cs="Times New Roman"/>
          <w:sz w:val="28"/>
          <w:szCs w:val="28"/>
        </w:rPr>
        <w:t xml:space="preserve"> и других нагрузок на организм учащихся;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состояние микроклимата в школе и дома.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- уровень социализации выпускников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анализ сведений по трудоустройству и дальнейшему обучению выпускников;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  <w:r w:rsidRPr="006A2486">
        <w:rPr>
          <w:rFonts w:ascii="Times New Roman" w:hAnsi="Times New Roman" w:cs="Times New Roman"/>
          <w:sz w:val="28"/>
          <w:szCs w:val="28"/>
        </w:rPr>
        <w:t>•</w:t>
      </w:r>
      <w:r w:rsidRPr="006A2486">
        <w:rPr>
          <w:rFonts w:ascii="Times New Roman" w:hAnsi="Times New Roman" w:cs="Times New Roman"/>
          <w:sz w:val="28"/>
          <w:szCs w:val="28"/>
        </w:rPr>
        <w:tab/>
        <w:t>социометрия.</w:t>
      </w: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6A2486" w:rsidRPr="006A2486" w:rsidRDefault="006A2486" w:rsidP="006A2486">
      <w:pPr>
        <w:rPr>
          <w:rFonts w:ascii="Times New Roman" w:hAnsi="Times New Roman" w:cs="Times New Roman"/>
          <w:sz w:val="28"/>
          <w:szCs w:val="28"/>
        </w:rPr>
      </w:pPr>
    </w:p>
    <w:p w:rsidR="00B90E4C" w:rsidRPr="006A2486" w:rsidRDefault="00B90E4C">
      <w:pPr>
        <w:rPr>
          <w:rFonts w:ascii="Times New Roman" w:hAnsi="Times New Roman" w:cs="Times New Roman"/>
          <w:sz w:val="28"/>
          <w:szCs w:val="28"/>
        </w:rPr>
      </w:pPr>
    </w:p>
    <w:sectPr w:rsidR="00B90E4C" w:rsidRPr="006A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C"/>
    <w:rsid w:val="006A2486"/>
    <w:rsid w:val="00B90E4C"/>
    <w:rsid w:val="00C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2017-01-23T09:07:00Z</dcterms:created>
  <dcterms:modified xsi:type="dcterms:W3CDTF">2017-01-23T09:07:00Z</dcterms:modified>
</cp:coreProperties>
</file>