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9E" w:rsidRDefault="00CD25C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25CB">
        <w:rPr>
          <w:rFonts w:ascii="Times New Roman" w:hAnsi="Times New Roman" w:cs="Times New Roman"/>
          <w:b/>
          <w:sz w:val="28"/>
          <w:szCs w:val="28"/>
        </w:rPr>
        <w:t>Организация подачи заявления на участие в ГИА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>Рекомендуемые формы заявлений на участие в ОГЭ и ГВЭ представлены в приложениях 4и 5соответственно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 xml:space="preserve">При подаче заявления на участие в ОГЭ по иностранным языкам обучающийся должен быть информирован о схеме организации проведения ОГЭ по иностранным языкам, принятой ОИВ. 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>При подаче заявления на участие в ГВЭ по русскому языку и математике обучающемуся необходимо указывать форму сдачи экзамена (устная или письменная).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 xml:space="preserve"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установленном порядке доверенности. 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 xml:space="preserve">Обучающиеся с ОВЗ при подаче заявления представляют копию рекомендаций </w:t>
      </w:r>
      <w:proofErr w:type="spellStart"/>
      <w:r w:rsidRPr="00CD25C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D25CB">
        <w:rPr>
          <w:rFonts w:ascii="Times New Roman" w:hAnsi="Times New Roman" w:cs="Times New Roman"/>
          <w:sz w:val="24"/>
          <w:szCs w:val="24"/>
        </w:rPr>
        <w:t xml:space="preserve"> комиссии, а обучающиеся дети-инвалиды и инвалиды -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 сформированных в порядке, устанавливаемом </w:t>
      </w:r>
      <w:proofErr w:type="spellStart"/>
      <w:r w:rsidRPr="00CD25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25CB">
        <w:rPr>
          <w:rFonts w:ascii="Times New Roman" w:hAnsi="Times New Roman" w:cs="Times New Roman"/>
          <w:sz w:val="24"/>
          <w:szCs w:val="24"/>
        </w:rPr>
        <w:t xml:space="preserve"> России, освобождаются от прохождения ГИА по учебному предмету, соответствующему профилю всероссийской олимпиады школьников, международной олимпиады.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 xml:space="preserve">ГЭК вправе принимать решение о допуске к сдаче ГИА в дополнительные сроки </w:t>
      </w:r>
      <w:proofErr w:type="gramStart"/>
      <w:r w:rsidRPr="00CD25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25CB">
        <w:rPr>
          <w:rFonts w:ascii="Times New Roman" w:hAnsi="Times New Roman" w:cs="Times New Roman"/>
          <w:sz w:val="24"/>
          <w:szCs w:val="24"/>
        </w:rPr>
        <w:t>, не имеющих возможности участвовать в ГИА в основные сроки проведения ГИА по религиозным убеждениям, а также считать такие причины уважительными.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>Обучающиеся вправе изменить (дополнить) перечень указанных в заявлении экзаменов только при наличии у них уважительных причин (болезни или иных обстоятельств, подтвержденных документально). В этом случае обучающиеся подают заявление в ГЭК с указанием измененного перечня учебных предметов, по которым он планирует пройти ГИА, и причины изменения заявленного ранее перечня. Указанное заявление подается не </w:t>
      </w:r>
      <w:proofErr w:type="gramStart"/>
      <w:r w:rsidRPr="00CD25C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D25CB">
        <w:rPr>
          <w:rFonts w:ascii="Times New Roman" w:hAnsi="Times New Roman" w:cs="Times New Roman"/>
          <w:sz w:val="24"/>
          <w:szCs w:val="24"/>
        </w:rPr>
        <w:t xml:space="preserve"> чем за две недели до начала соответствующих экзаменов. 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>Общее количество экзаменов не должно превышать четырех.</w:t>
      </w:r>
    </w:p>
    <w:p w:rsidR="00CD25CB" w:rsidRPr="00CD25CB" w:rsidRDefault="00CD25CB" w:rsidP="00CD25CB">
      <w:pPr>
        <w:autoSpaceDN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>Для обучающихся с ОВЗ, освоивших образовательные программы основного общего образования, количество сдаваемых экзаменов по их желанию сокращается до двух обязательных экзаменов по русскому языку и математике.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формы проведения ГИА после 1 марта текущего года Порядком не регламентировано. В то же время ГЭК может принимать решение по изменению формы проведения ГИА в соответствии с пунктом 9 Порядка, то есть обучающиеся вправе изменить форму проведения ГИА только при наличии у них уважительных причин, подтвержденных документально. 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 xml:space="preserve">В этом случае </w:t>
      </w:r>
      <w:proofErr w:type="gramStart"/>
      <w:r w:rsidRPr="00CD25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25CB">
        <w:rPr>
          <w:rFonts w:ascii="Times New Roman" w:hAnsi="Times New Roman" w:cs="Times New Roman"/>
          <w:sz w:val="24"/>
          <w:szCs w:val="24"/>
        </w:rPr>
        <w:t xml:space="preserve"> подает заявление в ГЭК с указанием выбранной формы проведения ГИА и причины изменения заявленной ранее формы. Указанное заявление подается в ГЭК не </w:t>
      </w:r>
      <w:proofErr w:type="gramStart"/>
      <w:r w:rsidRPr="00CD25C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D25CB">
        <w:rPr>
          <w:rFonts w:ascii="Times New Roman" w:hAnsi="Times New Roman" w:cs="Times New Roman"/>
          <w:sz w:val="24"/>
          <w:szCs w:val="24"/>
        </w:rPr>
        <w:t xml:space="preserve"> чем за две недели до начала соответствующих экзаменов.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 xml:space="preserve">Решение об уважительности или неуважительности причины изменения (дополнения) участниками ГИА перечня учебных предметов, указанных в заявлениях, отнесено к компетенциям ГЭК, </w:t>
      </w:r>
      <w:proofErr w:type="gramStart"/>
      <w:r w:rsidRPr="00CD25C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D25CB">
        <w:rPr>
          <w:rFonts w:ascii="Times New Roman" w:hAnsi="Times New Roman" w:cs="Times New Roman"/>
          <w:sz w:val="24"/>
          <w:szCs w:val="24"/>
        </w:rPr>
        <w:t xml:space="preserve"> принимает его по</w:t>
      </w:r>
      <w:bookmarkStart w:id="0" w:name="_Toc410235028"/>
      <w:bookmarkStart w:id="1" w:name="_Toc410235134"/>
      <w:bookmarkStart w:id="2" w:name="_Toc470715317"/>
      <w:r>
        <w:rPr>
          <w:rFonts w:ascii="Times New Roman" w:hAnsi="Times New Roman" w:cs="Times New Roman"/>
          <w:sz w:val="24"/>
          <w:szCs w:val="24"/>
        </w:rPr>
        <w:t> каждому участнику ГИА отдельно</w:t>
      </w:r>
      <w:r w:rsidRPr="00CD25CB">
        <w:rPr>
          <w:rFonts w:ascii="Times New Roman" w:hAnsi="Times New Roman" w:cs="Times New Roman"/>
          <w:sz w:val="24"/>
          <w:szCs w:val="24"/>
        </w:rPr>
        <w:t>.</w:t>
      </w:r>
    </w:p>
    <w:p w:rsidR="00CD25CB" w:rsidRPr="00CD25CB" w:rsidRDefault="00CD25CB" w:rsidP="00CD25CB">
      <w:pPr>
        <w:pStyle w:val="2"/>
        <w:rPr>
          <w:sz w:val="24"/>
          <w:szCs w:val="24"/>
        </w:rPr>
      </w:pPr>
      <w:r w:rsidRPr="00CD25CB">
        <w:rPr>
          <w:sz w:val="24"/>
          <w:szCs w:val="24"/>
        </w:rPr>
        <w:t>Сроки и продолжительность проведения ГИА</w:t>
      </w:r>
      <w:bookmarkEnd w:id="0"/>
      <w:bookmarkEnd w:id="1"/>
      <w:bookmarkEnd w:id="2"/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 xml:space="preserve">Для проведения ГИА на территории Российской Федерации и за ее пределами предусматривается единое расписание экзаменов. По каждому учебному предмету устанавливается продолжительность выполнения экзаменационной </w:t>
      </w:r>
      <w:proofErr w:type="spellStart"/>
      <w:r w:rsidRPr="00CD25CB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CD25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D25CB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CD25CB">
        <w:rPr>
          <w:rFonts w:ascii="Times New Roman" w:hAnsi="Times New Roman" w:cs="Times New Roman"/>
          <w:sz w:val="24"/>
          <w:szCs w:val="24"/>
        </w:rPr>
        <w:t xml:space="preserve"> начинается не ранее 25 мая текущего года.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CB">
        <w:rPr>
          <w:rFonts w:ascii="Times New Roman" w:hAnsi="Times New Roman" w:cs="Times New Roman"/>
          <w:sz w:val="24"/>
          <w:szCs w:val="24"/>
        </w:rPr>
        <w:t>Для лиц, повторно допущенных в текущем году к сдаче экзаменов по соответствующим учебным предметам в случаях, предусмотренных Порядком, предусматриваются дополнительные сроки проведения ГИА в формах, устанавливаемых Порядком.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CB">
        <w:rPr>
          <w:rFonts w:ascii="Times New Roman" w:hAnsi="Times New Roman" w:cs="Times New Roman"/>
          <w:sz w:val="24"/>
          <w:szCs w:val="24"/>
        </w:rPr>
        <w:t>Для обучающихся, не имеющих возможности по уважительным причинам, подтвержденным документально, пройти ГИА в сроки, установленные в соответствии с пунктами 24 и 25 Порядка, ГИА проводится досрочно, но не ранее 20 апреля, в формах, устанавливаемых Порядком.</w:t>
      </w:r>
      <w:proofErr w:type="gramEnd"/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5CB">
        <w:rPr>
          <w:rFonts w:ascii="Times New Roman" w:hAnsi="Times New Roman" w:cs="Times New Roman"/>
          <w:sz w:val="24"/>
          <w:szCs w:val="24"/>
        </w:rPr>
        <w:t>ГИА для обучающихся образовательных организаций при исправительных</w:t>
      </w:r>
      <w:r w:rsidRPr="00CD25CB">
        <w:rPr>
          <w:rFonts w:ascii="Times New Roman" w:hAnsi="Times New Roman" w:cs="Times New Roman"/>
          <w:sz w:val="26"/>
          <w:szCs w:val="26"/>
        </w:rPr>
        <w:t xml:space="preserve"> учреждениях уголовно-исполнительной системы, освобождаемых от отбывания наказания не ранее чем за три месяца до начала ГИА, проводится досрочно в сроки, определяемые ОИВ по согласованию с учредителями таких исправительных учреждений, но не ранее 20 февраля текущего года.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5CB">
        <w:rPr>
          <w:rFonts w:ascii="Times New Roman" w:hAnsi="Times New Roman" w:cs="Times New Roman"/>
          <w:sz w:val="26"/>
          <w:szCs w:val="26"/>
        </w:rPr>
        <w:t>Перерыв между проведением экзаменов по обязательным учебным предметам (русскому языку и математике) составляет не менее двух дней.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5CB">
        <w:rPr>
          <w:rFonts w:ascii="Times New Roman" w:hAnsi="Times New Roman" w:cs="Times New Roman"/>
          <w:sz w:val="26"/>
          <w:szCs w:val="26"/>
        </w:rPr>
        <w:t>В 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обучающихся, вскрытие пакетов с ЭМ, заполнение регистрационных полей экзаменационной работы, настройка технических средств).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5CB">
        <w:rPr>
          <w:rFonts w:ascii="Times New Roman" w:hAnsi="Times New Roman" w:cs="Times New Roman"/>
          <w:sz w:val="26"/>
          <w:szCs w:val="26"/>
        </w:rPr>
        <w:t xml:space="preserve">При продолжительности выполнения экзаменационной работы 4 и более часа организуется питание </w:t>
      </w:r>
      <w:proofErr w:type="gramStart"/>
      <w:r w:rsidRPr="00CD25C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D25CB">
        <w:rPr>
          <w:rFonts w:ascii="Times New Roman" w:hAnsi="Times New Roman" w:cs="Times New Roman"/>
          <w:sz w:val="26"/>
          <w:szCs w:val="26"/>
        </w:rPr>
        <w:t>.</w:t>
      </w:r>
    </w:p>
    <w:p w:rsidR="00CD25CB" w:rsidRPr="00CD25CB" w:rsidRDefault="00CD25CB" w:rsidP="00CD25C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5CB">
        <w:rPr>
          <w:rFonts w:ascii="Times New Roman" w:hAnsi="Times New Roman" w:cs="Times New Roman"/>
          <w:sz w:val="26"/>
          <w:szCs w:val="26"/>
        </w:rPr>
        <w:lastRenderedPageBreak/>
        <w:t xml:space="preserve">Порядок организации питания и перерывов для проведения необходимых медико-технических процедур </w:t>
      </w:r>
      <w:proofErr w:type="spellStart"/>
      <w:r w:rsidRPr="00CD25CB">
        <w:rPr>
          <w:rFonts w:ascii="Times New Roman" w:hAnsi="Times New Roman" w:cs="Times New Roman"/>
          <w:sz w:val="26"/>
          <w:szCs w:val="26"/>
        </w:rPr>
        <w:t>дляобучающихся</w:t>
      </w:r>
      <w:proofErr w:type="spellEnd"/>
      <w:r w:rsidRPr="00CD25CB">
        <w:rPr>
          <w:rFonts w:ascii="Times New Roman" w:hAnsi="Times New Roman" w:cs="Times New Roman"/>
          <w:sz w:val="26"/>
          <w:szCs w:val="26"/>
        </w:rPr>
        <w:t xml:space="preserve"> с ОВЗ определяется ОИВ.</w:t>
      </w:r>
    </w:p>
    <w:p w:rsidR="00CD25CB" w:rsidRPr="00CD25CB" w:rsidRDefault="00CD25CB" w:rsidP="00CD25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25CB">
        <w:rPr>
          <w:rFonts w:ascii="Times New Roman" w:hAnsi="Times New Roman" w:cs="Times New Roman"/>
          <w:sz w:val="26"/>
          <w:szCs w:val="26"/>
        </w:rPr>
        <w:t>Для обучающихся с ОВЗ,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продолжительность выполнения экзаменационной работы увеличивается на 1,5 часа (за исключением ОГЭ по иностранным языкам (раздел «Говорение»).</w:t>
      </w:r>
      <w:proofErr w:type="gramEnd"/>
    </w:p>
    <w:p w:rsidR="00CD25CB" w:rsidRPr="00CD25CB" w:rsidRDefault="00CD25CB" w:rsidP="00CD25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5CB">
        <w:rPr>
          <w:rFonts w:ascii="Times New Roman" w:hAnsi="Times New Roman" w:cs="Times New Roman"/>
          <w:sz w:val="26"/>
          <w:szCs w:val="26"/>
        </w:rPr>
        <w:t>Продолжительность ОГЭ по иностранным языкам (раздел «Говорение») для указанных лиц увеличивается на 30 минут.</w:t>
      </w:r>
    </w:p>
    <w:p w:rsidR="00CD25CB" w:rsidRPr="00CD25CB" w:rsidRDefault="00CD25CB" w:rsidP="00CD25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25CB" w:rsidRPr="00CD25CB" w:rsidRDefault="00CD25CB" w:rsidP="00CD25CB">
      <w:pPr>
        <w:rPr>
          <w:rFonts w:ascii="Times New Roman" w:hAnsi="Times New Roman" w:cs="Times New Roman"/>
          <w:sz w:val="26"/>
          <w:szCs w:val="26"/>
        </w:rPr>
      </w:pPr>
      <w:r w:rsidRPr="00CD25CB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horzAnchor="margin" w:tblpY="-480"/>
        <w:tblW w:w="0" w:type="auto"/>
        <w:tblLook w:val="01E0"/>
      </w:tblPr>
      <w:tblGrid>
        <w:gridCol w:w="4044"/>
        <w:gridCol w:w="5218"/>
      </w:tblGrid>
      <w:tr w:rsidR="00CD25CB" w:rsidRPr="008C2EB9" w:rsidTr="002A1E66">
        <w:trPr>
          <w:trHeight w:val="529"/>
        </w:trPr>
        <w:tc>
          <w:tcPr>
            <w:tcW w:w="4044" w:type="dxa"/>
            <w:shd w:val="clear" w:color="auto" w:fill="auto"/>
          </w:tcPr>
          <w:p w:rsidR="00CD25CB" w:rsidRPr="008C2EB9" w:rsidRDefault="00CD25CB" w:rsidP="002A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8" w:type="dxa"/>
            <w:shd w:val="clear" w:color="auto" w:fill="auto"/>
          </w:tcPr>
          <w:p w:rsidR="00CD25CB" w:rsidRPr="008C2EB9" w:rsidRDefault="00CD25CB" w:rsidP="00CD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D25CB" w:rsidRPr="008C2EB9" w:rsidRDefault="00CD25CB" w:rsidP="00CD25CB">
      <w:pPr>
        <w:keepNext/>
        <w:keepLines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_Toc470715353"/>
      <w:bookmarkEnd w:id="3"/>
    </w:p>
    <w:sectPr w:rsidR="00CD25CB" w:rsidRPr="008C2EB9" w:rsidSect="009D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CB"/>
    <w:rsid w:val="009D419E"/>
    <w:rsid w:val="00AD1051"/>
    <w:rsid w:val="00BE39D0"/>
    <w:rsid w:val="00C62996"/>
    <w:rsid w:val="00CD25CB"/>
    <w:rsid w:val="00E1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9E"/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CD25CB"/>
    <w:pPr>
      <w:keepNext/>
      <w:keepLines/>
      <w:tabs>
        <w:tab w:val="num" w:pos="1077"/>
      </w:tabs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D25CB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CD2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D25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4806</Characters>
  <Application>Microsoft Office Word</Application>
  <DocSecurity>0</DocSecurity>
  <Lines>40</Lines>
  <Paragraphs>11</Paragraphs>
  <ScaleCrop>false</ScaleCrop>
  <Company>SS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2017-01-20T11:57:00Z</dcterms:created>
  <dcterms:modified xsi:type="dcterms:W3CDTF">2017-01-20T12:06:00Z</dcterms:modified>
</cp:coreProperties>
</file>